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C1D92" w14:textId="77777777" w:rsidR="006D46D2" w:rsidRPr="006D46D2" w:rsidRDefault="006D46D2" w:rsidP="006D46D2">
      <w:pPr>
        <w:rPr>
          <w:b/>
          <w:bCs/>
        </w:rPr>
      </w:pPr>
      <w:r w:rsidRPr="006D46D2">
        <w:rPr>
          <w:b/>
          <w:bCs/>
        </w:rPr>
        <w:t>Global InnoForum Network Manager</w:t>
      </w:r>
    </w:p>
    <w:p w14:paraId="10D754BD" w14:textId="77777777" w:rsidR="006D46D2" w:rsidRPr="006D46D2" w:rsidRDefault="006D46D2" w:rsidP="006D46D2">
      <w:r w:rsidRPr="006D46D2">
        <w:rPr>
          <w:b/>
          <w:bCs/>
        </w:rPr>
        <w:t>Location:</w:t>
      </w:r>
      <w:r w:rsidRPr="006D46D2">
        <w:t xml:space="preserve"> Remote, with occasional travel</w:t>
      </w:r>
      <w:r w:rsidRPr="006D46D2">
        <w:br/>
      </w:r>
      <w:r w:rsidRPr="006D46D2">
        <w:rPr>
          <w:b/>
          <w:bCs/>
        </w:rPr>
        <w:t>Commitment:</w:t>
      </w:r>
      <w:r w:rsidRPr="006D46D2">
        <w:t xml:space="preserve"> Part-time, Paid</w:t>
      </w:r>
    </w:p>
    <w:p w14:paraId="2FDAA350" w14:textId="77777777" w:rsidR="006D46D2" w:rsidRPr="006D46D2" w:rsidRDefault="006D46D2" w:rsidP="006D46D2">
      <w:pPr>
        <w:rPr>
          <w:b/>
          <w:bCs/>
        </w:rPr>
      </w:pPr>
      <w:r w:rsidRPr="006D46D2">
        <w:rPr>
          <w:b/>
          <w:bCs/>
        </w:rPr>
        <w:t>Role Overview</w:t>
      </w:r>
    </w:p>
    <w:p w14:paraId="71B806EE" w14:textId="77777777" w:rsidR="006D46D2" w:rsidRPr="006D46D2" w:rsidRDefault="006D46D2" w:rsidP="006D46D2">
      <w:r w:rsidRPr="006D46D2">
        <w:t xml:space="preserve">The </w:t>
      </w:r>
      <w:r w:rsidRPr="006D46D2">
        <w:rPr>
          <w:b/>
          <w:bCs/>
        </w:rPr>
        <w:t>Global InnoForum Network Manager</w:t>
      </w:r>
      <w:r w:rsidRPr="006D46D2">
        <w:t xml:space="preserve"> will be responsible for coordinating local Cluster Leads across different university campuses and innovation hubs. This role is central to building and maintaining relationships with InnoForum partners, including biopharma companies, deep-tech industry players, investors, and startups.</w:t>
      </w:r>
    </w:p>
    <w:p w14:paraId="3BEED49E" w14:textId="77777777" w:rsidR="006D46D2" w:rsidRPr="006D46D2" w:rsidRDefault="006D46D2" w:rsidP="006D46D2">
      <w:pPr>
        <w:rPr>
          <w:b/>
          <w:bCs/>
        </w:rPr>
      </w:pPr>
      <w:r w:rsidRPr="006D46D2">
        <w:rPr>
          <w:b/>
          <w:bCs/>
        </w:rPr>
        <w:t>Key Responsibilities</w:t>
      </w:r>
    </w:p>
    <w:p w14:paraId="545F8A7D" w14:textId="77777777" w:rsidR="006D46D2" w:rsidRPr="006D46D2" w:rsidRDefault="006D46D2" w:rsidP="006D46D2">
      <w:pPr>
        <w:numPr>
          <w:ilvl w:val="0"/>
          <w:numId w:val="1"/>
        </w:numPr>
      </w:pPr>
      <w:r w:rsidRPr="006D46D2">
        <w:t xml:space="preserve">Oversee and support </w:t>
      </w:r>
      <w:r w:rsidRPr="006D46D2">
        <w:rPr>
          <w:b/>
          <w:bCs/>
        </w:rPr>
        <w:t>local Cluster Leads</w:t>
      </w:r>
      <w:r w:rsidRPr="006D46D2">
        <w:t>, ensuring smooth execution of regional activities.</w:t>
      </w:r>
    </w:p>
    <w:p w14:paraId="7050B61F" w14:textId="77777777" w:rsidR="006D46D2" w:rsidRPr="006D46D2" w:rsidRDefault="006D46D2" w:rsidP="006D46D2">
      <w:pPr>
        <w:numPr>
          <w:ilvl w:val="0"/>
          <w:numId w:val="1"/>
        </w:numPr>
      </w:pPr>
      <w:r w:rsidRPr="006D46D2">
        <w:t xml:space="preserve">Develop and maintain partnerships with </w:t>
      </w:r>
      <w:r w:rsidRPr="006D46D2">
        <w:rPr>
          <w:b/>
          <w:bCs/>
        </w:rPr>
        <w:t>biopharma companies, deep-tech industry leaders, investors, and emerging startups</w:t>
      </w:r>
      <w:r w:rsidRPr="006D46D2">
        <w:t>.</w:t>
      </w:r>
    </w:p>
    <w:p w14:paraId="6367C5DC" w14:textId="77777777" w:rsidR="006D46D2" w:rsidRPr="006D46D2" w:rsidRDefault="006D46D2" w:rsidP="006D46D2">
      <w:pPr>
        <w:numPr>
          <w:ilvl w:val="0"/>
          <w:numId w:val="1"/>
        </w:numPr>
      </w:pPr>
      <w:r w:rsidRPr="006D46D2">
        <w:t>Facilitate cross-cluster collaboration and knowledge-sharing between local teams.</w:t>
      </w:r>
    </w:p>
    <w:p w14:paraId="1F1E79D7" w14:textId="77777777" w:rsidR="006D46D2" w:rsidRPr="006D46D2" w:rsidRDefault="006D46D2" w:rsidP="006D46D2">
      <w:pPr>
        <w:numPr>
          <w:ilvl w:val="0"/>
          <w:numId w:val="1"/>
        </w:numPr>
      </w:pPr>
      <w:r w:rsidRPr="006D46D2">
        <w:t>Organize global initiatives, events, and networking sessions to foster engagement.</w:t>
      </w:r>
    </w:p>
    <w:p w14:paraId="6F34FCAD" w14:textId="77777777" w:rsidR="006D46D2" w:rsidRPr="006D46D2" w:rsidRDefault="006D46D2" w:rsidP="006D46D2">
      <w:pPr>
        <w:numPr>
          <w:ilvl w:val="0"/>
          <w:numId w:val="1"/>
        </w:numPr>
      </w:pPr>
      <w:r w:rsidRPr="006D46D2">
        <w:t>Monitor the performance of local clusters and provide strategic guidance.</w:t>
      </w:r>
    </w:p>
    <w:p w14:paraId="5ECE754D" w14:textId="77777777" w:rsidR="006D46D2" w:rsidRPr="006D46D2" w:rsidRDefault="006D46D2" w:rsidP="006D46D2">
      <w:pPr>
        <w:numPr>
          <w:ilvl w:val="0"/>
          <w:numId w:val="1"/>
        </w:numPr>
      </w:pPr>
      <w:r w:rsidRPr="006D46D2">
        <w:t xml:space="preserve">Act as a key point of contact between </w:t>
      </w:r>
      <w:r w:rsidRPr="006D46D2">
        <w:rPr>
          <w:b/>
          <w:bCs/>
        </w:rPr>
        <w:t>InnoForum leadership, local teams, and external stakeholders</w:t>
      </w:r>
      <w:r w:rsidRPr="006D46D2">
        <w:t>.</w:t>
      </w:r>
    </w:p>
    <w:p w14:paraId="3176FFF0" w14:textId="77777777" w:rsidR="006D46D2" w:rsidRPr="006D46D2" w:rsidRDefault="006D46D2" w:rsidP="006D46D2">
      <w:pPr>
        <w:rPr>
          <w:b/>
          <w:bCs/>
        </w:rPr>
      </w:pPr>
      <w:r w:rsidRPr="006D46D2">
        <w:rPr>
          <w:b/>
          <w:bCs/>
        </w:rPr>
        <w:t>Who Should Apply?</w:t>
      </w:r>
    </w:p>
    <w:p w14:paraId="3D45626B" w14:textId="77777777" w:rsidR="006D46D2" w:rsidRPr="006D46D2" w:rsidRDefault="006D46D2" w:rsidP="006D46D2">
      <w:r w:rsidRPr="006D46D2">
        <w:t>Ideal candidates will have:</w:t>
      </w:r>
    </w:p>
    <w:p w14:paraId="29DD809C" w14:textId="77777777" w:rsidR="006D46D2" w:rsidRPr="006D46D2" w:rsidRDefault="006D46D2" w:rsidP="006D46D2">
      <w:pPr>
        <w:numPr>
          <w:ilvl w:val="0"/>
          <w:numId w:val="2"/>
        </w:numPr>
      </w:pPr>
      <w:r w:rsidRPr="006D46D2">
        <w:rPr>
          <w:b/>
          <w:bCs/>
        </w:rPr>
        <w:t>PhD student or postdoc background</w:t>
      </w:r>
      <w:r w:rsidRPr="006D46D2">
        <w:t xml:space="preserve"> in a relevant field (advanced computing, biotech/life sciences, applied AI, advanced engineering, or TechBio).</w:t>
      </w:r>
    </w:p>
    <w:p w14:paraId="319B9D11" w14:textId="77777777" w:rsidR="006D46D2" w:rsidRPr="006D46D2" w:rsidRDefault="006D46D2" w:rsidP="006D46D2">
      <w:pPr>
        <w:numPr>
          <w:ilvl w:val="0"/>
          <w:numId w:val="2"/>
        </w:numPr>
      </w:pPr>
      <w:r w:rsidRPr="006D46D2">
        <w:t xml:space="preserve">Strong </w:t>
      </w:r>
      <w:r w:rsidRPr="006D46D2">
        <w:rPr>
          <w:b/>
          <w:bCs/>
        </w:rPr>
        <w:t>leadership and project management skills</w:t>
      </w:r>
      <w:r w:rsidRPr="006D46D2">
        <w:t>.</w:t>
      </w:r>
    </w:p>
    <w:p w14:paraId="39E55816" w14:textId="77777777" w:rsidR="006D46D2" w:rsidRPr="006D46D2" w:rsidRDefault="006D46D2" w:rsidP="006D46D2">
      <w:pPr>
        <w:numPr>
          <w:ilvl w:val="0"/>
          <w:numId w:val="2"/>
        </w:numPr>
      </w:pPr>
      <w:r w:rsidRPr="006D46D2">
        <w:t xml:space="preserve">Experience in </w:t>
      </w:r>
      <w:r w:rsidRPr="006D46D2">
        <w:rPr>
          <w:b/>
          <w:bCs/>
        </w:rPr>
        <w:t>stakeholder engagement, networking, and relationship building</w:t>
      </w:r>
      <w:r w:rsidRPr="006D46D2">
        <w:t>.</w:t>
      </w:r>
    </w:p>
    <w:p w14:paraId="2E7125B3" w14:textId="77777777" w:rsidR="006D46D2" w:rsidRPr="006D46D2" w:rsidRDefault="006D46D2" w:rsidP="006D46D2">
      <w:pPr>
        <w:numPr>
          <w:ilvl w:val="0"/>
          <w:numId w:val="2"/>
        </w:numPr>
      </w:pPr>
      <w:r w:rsidRPr="006D46D2">
        <w:t xml:space="preserve">Passion for </w:t>
      </w:r>
      <w:r w:rsidRPr="006D46D2">
        <w:rPr>
          <w:b/>
          <w:bCs/>
        </w:rPr>
        <w:t>entrepreneurship, venture capital, and deep-tech innovation</w:t>
      </w:r>
      <w:r w:rsidRPr="006D46D2">
        <w:t>.</w:t>
      </w:r>
    </w:p>
    <w:p w14:paraId="45C01879" w14:textId="77777777" w:rsidR="006D46D2" w:rsidRPr="006D46D2" w:rsidRDefault="006D46D2" w:rsidP="006D46D2">
      <w:pPr>
        <w:numPr>
          <w:ilvl w:val="0"/>
          <w:numId w:val="2"/>
        </w:numPr>
      </w:pPr>
      <w:r w:rsidRPr="006D46D2">
        <w:t>Ability to work independently and manage multiple initiatives.</w:t>
      </w:r>
    </w:p>
    <w:p w14:paraId="7577A8A1" w14:textId="77777777" w:rsidR="006D46D2" w:rsidRPr="006D46D2" w:rsidRDefault="006D46D2" w:rsidP="006D46D2">
      <w:pPr>
        <w:rPr>
          <w:b/>
          <w:bCs/>
        </w:rPr>
      </w:pPr>
      <w:r w:rsidRPr="006D46D2">
        <w:rPr>
          <w:b/>
          <w:bCs/>
        </w:rPr>
        <w:t>Benefits</w:t>
      </w:r>
    </w:p>
    <w:p w14:paraId="0A8D1E0E" w14:textId="77777777" w:rsidR="006D46D2" w:rsidRPr="006D46D2" w:rsidRDefault="006D46D2" w:rsidP="006D46D2">
      <w:pPr>
        <w:numPr>
          <w:ilvl w:val="0"/>
          <w:numId w:val="3"/>
        </w:numPr>
      </w:pPr>
      <w:r>
        <w:rPr>
          <w:b/>
          <w:bCs/>
        </w:rPr>
        <w:t>Attractive,</w:t>
      </w:r>
      <w:r w:rsidRPr="006D46D2">
        <w:rPr>
          <w:b/>
          <w:bCs/>
        </w:rPr>
        <w:t xml:space="preserve"> part-time compensation</w:t>
      </w:r>
      <w:r>
        <w:rPr>
          <w:b/>
          <w:bCs/>
        </w:rPr>
        <w:t xml:space="preserve"> </w:t>
      </w:r>
      <w:r w:rsidRPr="006D46D2">
        <w:t>(a consulting contract).</w:t>
      </w:r>
    </w:p>
    <w:p w14:paraId="62C6B269" w14:textId="77777777" w:rsidR="006D46D2" w:rsidRPr="006D46D2" w:rsidRDefault="006D46D2" w:rsidP="006D46D2">
      <w:pPr>
        <w:numPr>
          <w:ilvl w:val="0"/>
          <w:numId w:val="3"/>
        </w:numPr>
      </w:pPr>
      <w:r w:rsidRPr="006D46D2">
        <w:t xml:space="preserve">Opportunity to </w:t>
      </w:r>
      <w:r w:rsidRPr="006D46D2">
        <w:rPr>
          <w:b/>
          <w:bCs/>
        </w:rPr>
        <w:t>work with industry leaders, investors, and cutting-edge startups</w:t>
      </w:r>
      <w:r w:rsidRPr="006D46D2">
        <w:t>.</w:t>
      </w:r>
    </w:p>
    <w:p w14:paraId="7BB7503D" w14:textId="77777777" w:rsidR="006D46D2" w:rsidRPr="006D46D2" w:rsidRDefault="006D46D2" w:rsidP="006D46D2">
      <w:pPr>
        <w:numPr>
          <w:ilvl w:val="0"/>
          <w:numId w:val="3"/>
        </w:numPr>
      </w:pPr>
      <w:r w:rsidRPr="006D46D2">
        <w:lastRenderedPageBreak/>
        <w:t xml:space="preserve">Gain hands-on experience in </w:t>
      </w:r>
      <w:r w:rsidRPr="006D46D2">
        <w:rPr>
          <w:b/>
          <w:bCs/>
        </w:rPr>
        <w:t>global ecosystem management and technology commercialization</w:t>
      </w:r>
      <w:r w:rsidRPr="006D46D2">
        <w:t>.</w:t>
      </w:r>
    </w:p>
    <w:p w14:paraId="428E3C28" w14:textId="77777777" w:rsidR="006D46D2" w:rsidRPr="006D46D2" w:rsidRDefault="006D46D2" w:rsidP="006D46D2">
      <w:pPr>
        <w:numPr>
          <w:ilvl w:val="0"/>
          <w:numId w:val="3"/>
        </w:numPr>
      </w:pPr>
      <w:r w:rsidRPr="006D46D2">
        <w:t xml:space="preserve">Be at the forefront of </w:t>
      </w:r>
      <w:r w:rsidRPr="006D46D2">
        <w:rPr>
          <w:b/>
          <w:bCs/>
        </w:rPr>
        <w:t>deep-tech and venture-building initiatives</w:t>
      </w:r>
      <w:r w:rsidRPr="006D46D2">
        <w:t>.</w:t>
      </w:r>
    </w:p>
    <w:p w14:paraId="65A69814" w14:textId="77777777" w:rsidR="006D46D2" w:rsidRPr="006D46D2" w:rsidRDefault="006D46D2" w:rsidP="006D46D2">
      <w:pPr>
        <w:rPr>
          <w:b/>
          <w:bCs/>
        </w:rPr>
      </w:pPr>
      <w:r w:rsidRPr="006D46D2">
        <w:rPr>
          <w:b/>
          <w:bCs/>
        </w:rPr>
        <w:t>How to Apply</w:t>
      </w:r>
    </w:p>
    <w:p w14:paraId="43253765" w14:textId="77777777" w:rsidR="006D46D2" w:rsidRPr="006D46D2" w:rsidRDefault="006D46D2" w:rsidP="006D46D2">
      <w:r w:rsidRPr="006D46D2">
        <w:t xml:space="preserve">If you're eager to take on a leadership role in a fast-growing global innovation network, </w:t>
      </w:r>
      <w:r w:rsidR="00212963">
        <w:t xml:space="preserve">please </w:t>
      </w:r>
      <w:hyperlink r:id="rId5" w:history="1">
        <w:r w:rsidR="00212963" w:rsidRPr="00212963">
          <w:rPr>
            <w:rStyle w:val="Hyperlink"/>
            <w:highlight w:val="yellow"/>
          </w:rPr>
          <w:t>apply here</w:t>
        </w:r>
      </w:hyperlink>
      <w:r w:rsidR="00212963">
        <w:t>!</w:t>
      </w:r>
      <w:r>
        <w:t xml:space="preserve"> </w:t>
      </w:r>
    </w:p>
    <w:p w14:paraId="05CAE866" w14:textId="77777777" w:rsidR="00E23621" w:rsidRDefault="00E23621"/>
    <w:sectPr w:rsidR="00E23621">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761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9555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CA1C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390038">
    <w:abstractNumId w:val="0"/>
  </w:num>
  <w:num w:numId="2" w16cid:durableId="272901372">
    <w:abstractNumId w:val="1"/>
  </w:num>
  <w:num w:numId="3" w16cid:durableId="505288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D2"/>
    <w:rsid w:val="00092695"/>
    <w:rsid w:val="00212963"/>
    <w:rsid w:val="006D46D2"/>
    <w:rsid w:val="00E23621"/>
    <w:rsid w:val="00F17BD7"/>
    <w:rsid w:val="00F37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62C31"/>
  <w14:defaultImageDpi w14:val="0"/>
  <w15:docId w15:val="{F88D415D-33A5-408E-B2C3-0A05C355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6D2"/>
    <w:rPr>
      <w:rFonts w:cs="Times New Roman"/>
      <w:color w:val="467886" w:themeColor="hyperlink"/>
      <w:u w:val="single"/>
    </w:rPr>
  </w:style>
  <w:style w:type="character" w:styleId="UnresolvedMention">
    <w:name w:val="Unresolved Mention"/>
    <w:basedOn w:val="DefaultParagraphFont"/>
    <w:uiPriority w:val="99"/>
    <w:semiHidden/>
    <w:unhideWhenUsed/>
    <w:rsid w:val="006D46D2"/>
    <w:rPr>
      <w:rFonts w:cs="Times New Roman"/>
      <w:color w:val="605E5C"/>
      <w:shd w:val="clear" w:color="auto" w:fill="E1DFDD"/>
    </w:rPr>
  </w:style>
  <w:style w:type="character" w:styleId="FollowedHyperlink">
    <w:name w:val="FollowedHyperlink"/>
    <w:basedOn w:val="DefaultParagraphFont"/>
    <w:uiPriority w:val="99"/>
    <w:semiHidden/>
    <w:unhideWhenUsed/>
    <w:rsid w:val="00212963"/>
    <w:rPr>
      <w:rFonts w:cs="Times New Roman"/>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613548">
      <w:marLeft w:val="0"/>
      <w:marRight w:val="0"/>
      <w:marTop w:val="0"/>
      <w:marBottom w:val="0"/>
      <w:divBdr>
        <w:top w:val="none" w:sz="0" w:space="0" w:color="auto"/>
        <w:left w:val="none" w:sz="0" w:space="0" w:color="auto"/>
        <w:bottom w:val="none" w:sz="0" w:space="0" w:color="auto"/>
        <w:right w:val="none" w:sz="0" w:space="0" w:color="auto"/>
      </w:divBdr>
    </w:div>
    <w:div w:id="962613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e63JBaHL50RVbjim6O79zi1dj5jHHf7o37f8BQ2u_i7D8Iwg/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Graham</dc:creator>
  <cp:keywords/>
  <dc:description/>
  <cp:lastModifiedBy>Matt Graham</cp:lastModifiedBy>
  <cp:revision>2</cp:revision>
  <dcterms:created xsi:type="dcterms:W3CDTF">2025-03-04T12:51:00Z</dcterms:created>
  <dcterms:modified xsi:type="dcterms:W3CDTF">2025-03-04T12:51:00Z</dcterms:modified>
</cp:coreProperties>
</file>